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1F4C" w14:textId="1741C2D3" w:rsidR="00BB180B" w:rsidRDefault="00BB180B" w:rsidP="00BB180B">
      <w:pPr>
        <w:spacing w:after="0" w:line="240" w:lineRule="auto"/>
        <w:rPr>
          <w:sz w:val="32"/>
          <w:szCs w:val="32"/>
        </w:rPr>
      </w:pPr>
      <w:r w:rsidRPr="00BB180B">
        <w:rPr>
          <w:sz w:val="32"/>
          <w:szCs w:val="32"/>
        </w:rPr>
        <w:t xml:space="preserve">Referat af møde i Landet-Ryde menighedsråd onsdag, d. 6. maj 2026 </w:t>
      </w:r>
    </w:p>
    <w:p w14:paraId="3555F679" w14:textId="6ECD9689" w:rsidR="00367F99" w:rsidRPr="00367F99" w:rsidRDefault="00367F99" w:rsidP="00BB18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Til stede: Helle Petersen, Martin Hjøllund, Allan Nielsen, Kirkeværge Jesper Schmidt, stedfortræder Jørgen Madsen, regnskabsfører Merete Lorentzen og Kasper Høyer.</w:t>
      </w:r>
    </w:p>
    <w:p w14:paraId="0CA672B4" w14:textId="77777777" w:rsidR="00A10021" w:rsidRDefault="00A10021" w:rsidP="00BB180B">
      <w:pPr>
        <w:spacing w:after="0" w:line="240" w:lineRule="auto"/>
        <w:rPr>
          <w:sz w:val="32"/>
          <w:szCs w:val="32"/>
        </w:rPr>
      </w:pPr>
    </w:p>
    <w:p w14:paraId="56D67A01" w14:textId="5AF88F83" w:rsidR="00BB180B" w:rsidRDefault="00BB180B" w:rsidP="00BB180B">
      <w:pPr>
        <w:spacing w:after="0" w:line="240" w:lineRule="auto"/>
        <w:rPr>
          <w:sz w:val="32"/>
          <w:szCs w:val="32"/>
        </w:rPr>
      </w:pPr>
      <w:r w:rsidRPr="00BB180B">
        <w:rPr>
          <w:sz w:val="32"/>
          <w:szCs w:val="32"/>
        </w:rPr>
        <w:t xml:space="preserve">1. Snak om Tro og fremtidig strukturudvikling i vore sogne i tiden ”efter Kasper” </w:t>
      </w:r>
    </w:p>
    <w:p w14:paraId="1D826206" w14:textId="102ABD58" w:rsidR="00367F99" w:rsidRPr="00367F99" w:rsidRDefault="008D03B6" w:rsidP="00BB18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stedet snakkede vi</w:t>
      </w:r>
      <w:r w:rsidR="00367F99">
        <w:rPr>
          <w:sz w:val="24"/>
          <w:szCs w:val="24"/>
        </w:rPr>
        <w:t>, som forberedelse på provstens besøg ved næste menigheds</w:t>
      </w:r>
      <w:r>
        <w:rPr>
          <w:sz w:val="24"/>
          <w:szCs w:val="24"/>
        </w:rPr>
        <w:t xml:space="preserve">rådsmøde, om de særlige ting i vores </w:t>
      </w:r>
      <w:proofErr w:type="spellStart"/>
      <w:r>
        <w:rPr>
          <w:sz w:val="24"/>
          <w:szCs w:val="24"/>
        </w:rPr>
        <w:t>kirkeliv</w:t>
      </w:r>
      <w:proofErr w:type="spellEnd"/>
      <w:r>
        <w:rPr>
          <w:sz w:val="24"/>
          <w:szCs w:val="24"/>
        </w:rPr>
        <w:t>: 2. påskedagsvandringen, Lillejuleaften for børn, udendørs høstgudstjeneste hvert andet år, sang i pastoratet, søndagsfrokoster.</w:t>
      </w:r>
    </w:p>
    <w:p w14:paraId="7D135891" w14:textId="75CF68C9" w:rsidR="00BB180B" w:rsidRDefault="00BB180B" w:rsidP="00BB180B">
      <w:pPr>
        <w:spacing w:after="0" w:line="240" w:lineRule="auto"/>
        <w:rPr>
          <w:sz w:val="32"/>
          <w:szCs w:val="32"/>
        </w:rPr>
      </w:pPr>
      <w:r w:rsidRPr="00BB180B">
        <w:rPr>
          <w:sz w:val="32"/>
          <w:szCs w:val="32"/>
        </w:rPr>
        <w:t xml:space="preserve">2. Orientering v/formand </w:t>
      </w:r>
    </w:p>
    <w:p w14:paraId="10EC5972" w14:textId="3BC80B02" w:rsidR="008D03B6" w:rsidRDefault="008D03B6" w:rsidP="00BB18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8D03B6">
        <w:rPr>
          <w:sz w:val="24"/>
          <w:szCs w:val="24"/>
        </w:rPr>
        <w:t>rovsten</w:t>
      </w:r>
      <w:r>
        <w:rPr>
          <w:sz w:val="24"/>
          <w:szCs w:val="24"/>
        </w:rPr>
        <w:t xml:space="preserve"> kommer på besøg</w:t>
      </w:r>
      <w:r w:rsidRPr="008D03B6">
        <w:rPr>
          <w:sz w:val="24"/>
          <w:szCs w:val="24"/>
        </w:rPr>
        <w:t xml:space="preserve"> den </w:t>
      </w:r>
      <w:r>
        <w:rPr>
          <w:sz w:val="24"/>
          <w:szCs w:val="24"/>
        </w:rPr>
        <w:t>2. juni. Vi tager smørrebrød i dag</w:t>
      </w:r>
      <w:r w:rsidR="00A10021">
        <w:rPr>
          <w:sz w:val="24"/>
          <w:szCs w:val="24"/>
        </w:rPr>
        <w:t>en</w:t>
      </w:r>
      <w:r>
        <w:rPr>
          <w:sz w:val="24"/>
          <w:szCs w:val="24"/>
        </w:rPr>
        <w:t>s anledning.</w:t>
      </w:r>
    </w:p>
    <w:p w14:paraId="65605B72" w14:textId="045B2F4F" w:rsidR="008D03B6" w:rsidRDefault="008D03B6" w:rsidP="00BB18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morgen </w:t>
      </w:r>
      <w:r w:rsidR="00A10021">
        <w:rPr>
          <w:sz w:val="24"/>
          <w:szCs w:val="24"/>
        </w:rPr>
        <w:t>k</w:t>
      </w:r>
      <w:r>
        <w:rPr>
          <w:sz w:val="24"/>
          <w:szCs w:val="24"/>
        </w:rPr>
        <w:t>ommer der forsatsvinduer i Landet kirke.</w:t>
      </w:r>
    </w:p>
    <w:p w14:paraId="7422F059" w14:textId="642F6C89" w:rsidR="008D03B6" w:rsidRDefault="008D03B6" w:rsidP="00BB18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Ryde graverhus er der udført hulmursisolering.</w:t>
      </w:r>
    </w:p>
    <w:p w14:paraId="57D62453" w14:textId="52BA1DBD" w:rsidR="00D96626" w:rsidRDefault="00D96626" w:rsidP="00BB18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Graverne er i gang med et stort renoveringsprojekt på Landet kirkegård.</w:t>
      </w:r>
    </w:p>
    <w:p w14:paraId="17A798D3" w14:textId="24C497C4" w:rsidR="00D96626" w:rsidRPr="008D03B6" w:rsidRDefault="00D96626" w:rsidP="00BB18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 har lavet beredskabsplan, som bliver sat i mapper og lagt i hver kirke.</w:t>
      </w:r>
    </w:p>
    <w:p w14:paraId="6A39BB91" w14:textId="76299DDC" w:rsidR="00BB180B" w:rsidRDefault="00BB180B" w:rsidP="00BB180B">
      <w:pPr>
        <w:spacing w:after="0" w:line="240" w:lineRule="auto"/>
        <w:rPr>
          <w:sz w:val="32"/>
          <w:szCs w:val="32"/>
        </w:rPr>
      </w:pPr>
      <w:r w:rsidRPr="00BB180B">
        <w:rPr>
          <w:sz w:val="32"/>
          <w:szCs w:val="32"/>
        </w:rPr>
        <w:t xml:space="preserve">3. Regnskab v/Merete herunder behandling af Q1 </w:t>
      </w:r>
    </w:p>
    <w:p w14:paraId="67970857" w14:textId="029CE03C" w:rsidR="00D96626" w:rsidRPr="00D96626" w:rsidRDefault="007B65B2" w:rsidP="00BB18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Regnskabsrapporten for 1. </w:t>
      </w:r>
      <w:proofErr w:type="spellStart"/>
      <w:r>
        <w:rPr>
          <w:sz w:val="24"/>
          <w:szCs w:val="24"/>
        </w:rPr>
        <w:t>kvt</w:t>
      </w:r>
      <w:proofErr w:type="spellEnd"/>
      <w:r>
        <w:rPr>
          <w:sz w:val="24"/>
          <w:szCs w:val="24"/>
        </w:rPr>
        <w:t>. 2026 blev gennemgået og godkendt.</w:t>
      </w:r>
    </w:p>
    <w:p w14:paraId="43DDA47C" w14:textId="6E6F4E49" w:rsidR="00BB180B" w:rsidRDefault="00BB180B" w:rsidP="00BB180B">
      <w:pPr>
        <w:spacing w:after="0" w:line="240" w:lineRule="auto"/>
        <w:rPr>
          <w:sz w:val="32"/>
          <w:szCs w:val="32"/>
        </w:rPr>
      </w:pPr>
      <w:r w:rsidRPr="00BB180B">
        <w:rPr>
          <w:sz w:val="32"/>
          <w:szCs w:val="32"/>
        </w:rPr>
        <w:t xml:space="preserve">4.Behandling af vedtægtsændringer for fælles Personalekonsulent (se vedhæftede) </w:t>
      </w:r>
    </w:p>
    <w:p w14:paraId="576A3570" w14:textId="20F4F343" w:rsidR="00733C23" w:rsidRPr="00733C23" w:rsidRDefault="00733C23" w:rsidP="00BB18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Vedtægtsændringerne blev gennemgået og drøftet, og vi accepterer dem.</w:t>
      </w:r>
    </w:p>
    <w:p w14:paraId="28FBF7B9" w14:textId="33D48265" w:rsidR="00BB180B" w:rsidRDefault="00BB180B" w:rsidP="00BB180B">
      <w:pPr>
        <w:spacing w:after="0" w:line="240" w:lineRule="auto"/>
        <w:rPr>
          <w:sz w:val="32"/>
          <w:szCs w:val="32"/>
        </w:rPr>
      </w:pPr>
      <w:r w:rsidRPr="00BB180B">
        <w:rPr>
          <w:sz w:val="32"/>
          <w:szCs w:val="32"/>
        </w:rPr>
        <w:t>5. Tilbud på sikkerhedsscreening af kirkerne (brand) fra Fa</w:t>
      </w:r>
      <w:r>
        <w:rPr>
          <w:sz w:val="32"/>
          <w:szCs w:val="32"/>
        </w:rPr>
        <w:t>l</w:t>
      </w:r>
      <w:r w:rsidRPr="00BB180B">
        <w:rPr>
          <w:sz w:val="32"/>
          <w:szCs w:val="32"/>
        </w:rPr>
        <w:t xml:space="preserve">ck </w:t>
      </w:r>
    </w:p>
    <w:p w14:paraId="570899AA" w14:textId="72D03214" w:rsidR="00733C23" w:rsidRPr="00733C23" w:rsidRDefault="00D80F15" w:rsidP="00BB18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har ikke helt styr på, om kirkerne er synet korrekt, og om </w:t>
      </w:r>
      <w:r w:rsidR="00A10021">
        <w:rPr>
          <w:sz w:val="24"/>
          <w:szCs w:val="24"/>
        </w:rPr>
        <w:t>brand</w:t>
      </w:r>
      <w:r>
        <w:rPr>
          <w:sz w:val="24"/>
          <w:szCs w:val="24"/>
        </w:rPr>
        <w:t>udstyret er i orden. Kamilla henvender sig til de kommunale brandmyndigheder. Tilbuddet fra Falck takker vi nej til.</w:t>
      </w:r>
    </w:p>
    <w:p w14:paraId="655B4367" w14:textId="4991DF07" w:rsidR="00BB180B" w:rsidRDefault="00BB180B" w:rsidP="00BB180B">
      <w:pPr>
        <w:spacing w:after="0" w:line="240" w:lineRule="auto"/>
        <w:rPr>
          <w:sz w:val="32"/>
          <w:szCs w:val="32"/>
        </w:rPr>
      </w:pPr>
      <w:r w:rsidRPr="00BB180B">
        <w:rPr>
          <w:sz w:val="32"/>
          <w:szCs w:val="32"/>
        </w:rPr>
        <w:t xml:space="preserve">6. Referat fra temadag om gudstjenesten </w:t>
      </w:r>
    </w:p>
    <w:p w14:paraId="4D8FB768" w14:textId="02A8FFFE" w:rsidR="00D80F15" w:rsidRPr="00D80F15" w:rsidRDefault="00D80F15" w:rsidP="00BB18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 var der ikke.</w:t>
      </w:r>
    </w:p>
    <w:p w14:paraId="7935C664" w14:textId="21D76291" w:rsidR="00BB180B" w:rsidRDefault="00BB180B" w:rsidP="00BB180B">
      <w:pPr>
        <w:spacing w:after="0" w:line="240" w:lineRule="auto"/>
        <w:rPr>
          <w:sz w:val="32"/>
          <w:szCs w:val="32"/>
        </w:rPr>
      </w:pPr>
      <w:r w:rsidRPr="00BB180B">
        <w:rPr>
          <w:sz w:val="32"/>
          <w:szCs w:val="32"/>
        </w:rPr>
        <w:t xml:space="preserve">7. Dato for budgetmøde </w:t>
      </w:r>
    </w:p>
    <w:p w14:paraId="22209E2F" w14:textId="66A1FBBC" w:rsidR="00D80F15" w:rsidRPr="00D80F15" w:rsidRDefault="00685C69" w:rsidP="00BB18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Tirsdag den 26. maj kl. 14 hos Merete.</w:t>
      </w:r>
    </w:p>
    <w:p w14:paraId="1F08F3D3" w14:textId="02F415A8" w:rsidR="00BB180B" w:rsidRDefault="00BB180B" w:rsidP="00BB180B">
      <w:pPr>
        <w:spacing w:after="0" w:line="240" w:lineRule="auto"/>
        <w:rPr>
          <w:sz w:val="32"/>
          <w:szCs w:val="32"/>
        </w:rPr>
      </w:pPr>
      <w:r w:rsidRPr="00BB180B">
        <w:rPr>
          <w:sz w:val="32"/>
          <w:szCs w:val="32"/>
        </w:rPr>
        <w:t xml:space="preserve">8. Ideer til Studietur </w:t>
      </w:r>
    </w:p>
    <w:p w14:paraId="0165A55D" w14:textId="1517ACD0" w:rsidR="00685C69" w:rsidRPr="00685C69" w:rsidRDefault="006D1A1B" w:rsidP="00BB18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snakkede os at holde studieturen lokalt. Det var der god stemning for. Vi snakkede om Nakskov kirkegård og Domkirken, pilgrimshuset og klosteret. </w:t>
      </w:r>
      <w:r w:rsidR="0028480A">
        <w:rPr>
          <w:sz w:val="24"/>
          <w:szCs w:val="24"/>
        </w:rPr>
        <w:t>Merete og Martin er udflugtskomite. Vi arbejder med lørdag den 19. september.</w:t>
      </w:r>
    </w:p>
    <w:p w14:paraId="357EA51E" w14:textId="7C4ADA02" w:rsidR="00BB180B" w:rsidRPr="00BB180B" w:rsidRDefault="00BB180B" w:rsidP="00BB180B">
      <w:pPr>
        <w:spacing w:after="0" w:line="240" w:lineRule="auto"/>
        <w:rPr>
          <w:sz w:val="32"/>
          <w:szCs w:val="32"/>
        </w:rPr>
      </w:pPr>
      <w:r w:rsidRPr="00BB180B">
        <w:rPr>
          <w:sz w:val="32"/>
          <w:szCs w:val="32"/>
        </w:rPr>
        <w:t xml:space="preserve">9. Evt. </w:t>
      </w:r>
    </w:p>
    <w:p w14:paraId="5973EE45" w14:textId="383A8A64" w:rsidR="0028480A" w:rsidRDefault="00A10021" w:rsidP="00BB180B">
      <w:pPr>
        <w:spacing w:after="0" w:line="240" w:lineRule="auto"/>
        <w:rPr>
          <w:sz w:val="24"/>
          <w:szCs w:val="24"/>
        </w:rPr>
      </w:pPr>
      <w:r w:rsidRPr="00A10021">
        <w:rPr>
          <w:sz w:val="24"/>
          <w:szCs w:val="24"/>
        </w:rPr>
        <w:t xml:space="preserve">Jørgen omdelte materiale om </w:t>
      </w:r>
      <w:r>
        <w:rPr>
          <w:sz w:val="24"/>
          <w:szCs w:val="24"/>
        </w:rPr>
        <w:t>tilbud på sheltere. Men vi lader projektet hvile foreløbig.</w:t>
      </w:r>
    </w:p>
    <w:p w14:paraId="67F7D05F" w14:textId="77777777" w:rsidR="00A10021" w:rsidRDefault="00A10021" w:rsidP="00BB180B">
      <w:pPr>
        <w:spacing w:after="0" w:line="240" w:lineRule="auto"/>
        <w:rPr>
          <w:sz w:val="32"/>
          <w:szCs w:val="32"/>
        </w:rPr>
      </w:pPr>
    </w:p>
    <w:p w14:paraId="7CEBF8A9" w14:textId="41119AD5" w:rsidR="00A10021" w:rsidRDefault="00A10021" w:rsidP="00BB18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Næste menighedsrådsmøde: tirsdag den 2. juni</w:t>
      </w:r>
    </w:p>
    <w:p w14:paraId="1B0971CB" w14:textId="4F65FA06" w:rsidR="00A10021" w:rsidRDefault="00A10021" w:rsidP="00BB18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Næste igen: onsdag den 19. august</w:t>
      </w:r>
    </w:p>
    <w:p w14:paraId="21660D86" w14:textId="77777777" w:rsidR="00A10021" w:rsidRDefault="00A10021" w:rsidP="00BB180B">
      <w:pPr>
        <w:spacing w:after="0" w:line="240" w:lineRule="auto"/>
        <w:rPr>
          <w:sz w:val="32"/>
          <w:szCs w:val="32"/>
        </w:rPr>
      </w:pPr>
    </w:p>
    <w:p w14:paraId="199DD399" w14:textId="65C89492" w:rsidR="00A10021" w:rsidRPr="00A10021" w:rsidRDefault="00A10021" w:rsidP="00BB180B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Referat: Kasper Høyer</w:t>
      </w:r>
    </w:p>
    <w:sectPr w:rsidR="00A10021" w:rsidRPr="00A10021" w:rsidSect="00BB180B">
      <w:pgSz w:w="11906" w:h="17338"/>
      <w:pgMar w:top="567" w:right="567" w:bottom="567" w:left="56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760D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906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0B"/>
    <w:rsid w:val="0028480A"/>
    <w:rsid w:val="00342F54"/>
    <w:rsid w:val="00367F99"/>
    <w:rsid w:val="00685C69"/>
    <w:rsid w:val="006D1A1B"/>
    <w:rsid w:val="00733C23"/>
    <w:rsid w:val="007B65B2"/>
    <w:rsid w:val="008435C0"/>
    <w:rsid w:val="008D03B6"/>
    <w:rsid w:val="00A10021"/>
    <w:rsid w:val="00A67D8C"/>
    <w:rsid w:val="00BB180B"/>
    <w:rsid w:val="00D80F15"/>
    <w:rsid w:val="00D9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959D"/>
  <w15:chartTrackingRefBased/>
  <w15:docId w15:val="{7B0E857F-8DC4-46AA-93E1-7411661C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1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1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1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1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1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1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1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1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1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B1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B1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B18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18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18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18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18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18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1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1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1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B18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18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18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1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18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1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281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2</cp:revision>
  <cp:lastPrinted>2026-05-06T18:52:00Z</cp:lastPrinted>
  <dcterms:created xsi:type="dcterms:W3CDTF">2026-04-29T08:34:00Z</dcterms:created>
  <dcterms:modified xsi:type="dcterms:W3CDTF">2026-05-06T18:52:00Z</dcterms:modified>
</cp:coreProperties>
</file>